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989A0" w14:textId="0FB3F54D" w:rsidR="00352F8C" w:rsidRDefault="006E7D63" w:rsidP="001C08C5">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099EF700" w14:textId="77777777" w:rsidR="001C08C5" w:rsidRPr="001C08C5" w:rsidRDefault="001C08C5" w:rsidP="001C08C5">
      <w:pPr>
        <w:spacing w:after="0" w:line="240" w:lineRule="auto"/>
        <w:jc w:val="center"/>
        <w:rPr>
          <w:rFonts w:ascii="Times New Roman" w:hAnsi="Times New Roman" w:cs="Times New Roman"/>
          <w:b/>
          <w:bCs/>
        </w:rPr>
      </w:pP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0F180698" w:rsidR="000A27B7" w:rsidRPr="00A2388C" w:rsidRDefault="000A27B7" w:rsidP="002464E7">
            <w:pPr>
              <w:tabs>
                <w:tab w:val="left" w:pos="4508"/>
              </w:tabs>
              <w:spacing w:after="0" w:line="240" w:lineRule="auto"/>
              <w:jc w:val="both"/>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820F1D">
              <w:rPr>
                <w:rFonts w:ascii="Times New Roman" w:eastAsia="Times New Roman" w:hAnsi="Times New Roman" w:cs="Times New Roman"/>
              </w:rPr>
              <w:t>Telšių rajono savivaldybės administracija</w:t>
            </w:r>
          </w:p>
          <w:p w14:paraId="45CEDDFD" w14:textId="691D7323" w:rsidR="000407C9" w:rsidRPr="00A2388C" w:rsidRDefault="00173821" w:rsidP="002464E7">
            <w:pPr>
              <w:tabs>
                <w:tab w:val="left" w:pos="4508"/>
              </w:tabs>
              <w:spacing w:after="0" w:line="240" w:lineRule="auto"/>
              <w:jc w:val="both"/>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2464E7">
            <w:pPr>
              <w:tabs>
                <w:tab w:val="left" w:pos="4508"/>
              </w:tabs>
              <w:spacing w:after="0" w:line="240" w:lineRule="auto"/>
              <w:jc w:val="both"/>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2464E7">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 xml:space="preserve">Rinkos dalyvis </w:t>
            </w:r>
            <w:r w:rsidR="00541F8C" w:rsidRPr="00A2388C">
              <w:rPr>
                <w:rFonts w:ascii="Times New Roman" w:eastAsia="Times New Roman" w:hAnsi="Times New Roman" w:cs="Times New Roman"/>
              </w:rPr>
              <w:lastRenderedPageBreak/>
              <w:t>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1F679A" w:rsidRDefault="00E62A54" w:rsidP="00672EFB">
            <w:pPr>
              <w:spacing w:after="0" w:line="240" w:lineRule="auto"/>
              <w:ind w:right="64"/>
              <w:jc w:val="both"/>
              <w:rPr>
                <w:rFonts w:ascii="Times New Roman" w:hAnsi="Times New Roman" w:cs="Times New Roman"/>
              </w:rPr>
            </w:pPr>
            <w:r w:rsidRPr="001F679A">
              <w:rPr>
                <w:rFonts w:ascii="Times New Roman" w:eastAsia="Trebuchet MS" w:hAnsi="Times New Roman" w:cs="Times New Roman"/>
              </w:rPr>
              <w:t>Perkančioji organizacija</w:t>
            </w:r>
            <w:r w:rsidR="00846321" w:rsidRPr="001F679A">
              <w:rPr>
                <w:rFonts w:ascii="Times New Roman" w:eastAsia="Trebuchet MS" w:hAnsi="Times New Roman" w:cs="Times New Roman"/>
              </w:rPr>
              <w:t>, gav</w:t>
            </w:r>
            <w:r w:rsidRPr="001F679A">
              <w:rPr>
                <w:rFonts w:ascii="Times New Roman" w:eastAsia="Trebuchet MS" w:hAnsi="Times New Roman" w:cs="Times New Roman"/>
              </w:rPr>
              <w:t>usi</w:t>
            </w:r>
            <w:r w:rsidR="00846321" w:rsidRPr="001F679A">
              <w:rPr>
                <w:rFonts w:ascii="Times New Roman" w:eastAsia="Trebuchet MS" w:hAnsi="Times New Roman" w:cs="Times New Roman"/>
              </w:rPr>
              <w:t xml:space="preserve"> pastabas ir pasiūlymus dėl paskelbto</w:t>
            </w:r>
            <w:r w:rsidR="00BB29DA" w:rsidRPr="001F679A">
              <w:rPr>
                <w:rFonts w:ascii="Times New Roman" w:eastAsia="Trebuchet MS" w:hAnsi="Times New Roman" w:cs="Times New Roman"/>
              </w:rPr>
              <w:t>s rinkos konsultacijos</w:t>
            </w:r>
            <w:r w:rsidR="00846321" w:rsidRPr="001F679A">
              <w:rPr>
                <w:rFonts w:ascii="Times New Roman" w:eastAsia="Trebuchet MS" w:hAnsi="Times New Roman" w:cs="Times New Roman"/>
              </w:rPr>
              <w:t xml:space="preserve">, juos išnagrinės bei įvertins pateiktų pastabų ir pasiūlymų svarbą bei atitiktį </w:t>
            </w:r>
            <w:r w:rsidRPr="001F679A">
              <w:rPr>
                <w:rFonts w:ascii="Times New Roman" w:eastAsia="Trebuchet MS" w:hAnsi="Times New Roman" w:cs="Times New Roman"/>
              </w:rPr>
              <w:t>Perkančiosios organizacijos</w:t>
            </w:r>
            <w:r w:rsidR="00846321" w:rsidRPr="001F679A">
              <w:rPr>
                <w:rFonts w:ascii="Times New Roman" w:eastAsia="Trebuchet MS" w:hAnsi="Times New Roman" w:cs="Times New Roman"/>
              </w:rPr>
              <w:t xml:space="preserve"> poreikiams. </w:t>
            </w:r>
            <w:r w:rsidR="00846321" w:rsidRPr="001F679A">
              <w:rPr>
                <w:rFonts w:ascii="Times New Roman" w:eastAsia="Trebuchet MS" w:hAnsi="Times New Roman" w:cs="Times New Roman"/>
                <w:b/>
              </w:rPr>
              <w:t xml:space="preserve"> </w:t>
            </w:r>
          </w:p>
          <w:p w14:paraId="289A2450" w14:textId="330CBAA1" w:rsidR="00846321" w:rsidRPr="001F679A" w:rsidRDefault="00846321" w:rsidP="00672EFB">
            <w:pPr>
              <w:spacing w:after="0" w:line="240" w:lineRule="auto"/>
              <w:ind w:right="64"/>
              <w:jc w:val="both"/>
              <w:rPr>
                <w:rFonts w:ascii="Times New Roman" w:hAnsi="Times New Roman" w:cs="Times New Roman"/>
              </w:rPr>
            </w:pPr>
            <w:r w:rsidRPr="001F679A">
              <w:rPr>
                <w:rFonts w:ascii="Times New Roman" w:eastAsia="Trebuchet MS" w:hAnsi="Times New Roman" w:cs="Times New Roman"/>
              </w:rPr>
              <w:t xml:space="preserve">Informacija apie priimtą sprendimą dėl pateiktų pastabų ir pasiūlymų </w:t>
            </w:r>
            <w:r w:rsidR="00541F8C" w:rsidRPr="001F679A">
              <w:rPr>
                <w:rFonts w:ascii="Times New Roman" w:eastAsia="Trebuchet MS" w:hAnsi="Times New Roman" w:cs="Times New Roman"/>
              </w:rPr>
              <w:t>gali būti</w:t>
            </w:r>
            <w:r w:rsidRPr="001F679A">
              <w:rPr>
                <w:rFonts w:ascii="Times New Roman" w:eastAsia="Trebuchet MS" w:hAnsi="Times New Roman" w:cs="Times New Roman"/>
              </w:rPr>
              <w:t xml:space="preserve"> paskelbta CVP IS</w:t>
            </w:r>
            <w:r w:rsidR="00541F8C" w:rsidRPr="001F679A">
              <w:rPr>
                <w:rFonts w:ascii="Times New Roman" w:eastAsia="Trebuchet MS" w:hAnsi="Times New Roman" w:cs="Times New Roman"/>
              </w:rPr>
              <w:t xml:space="preserve"> (Perkančiosios organizacijos sprendimu)</w:t>
            </w:r>
            <w:r w:rsidRPr="001F679A">
              <w:rPr>
                <w:rFonts w:ascii="Times New Roman" w:eastAsia="Trebuchet MS" w:hAnsi="Times New Roman" w:cs="Times New Roman"/>
              </w:rPr>
              <w:t xml:space="preserve">. </w:t>
            </w:r>
            <w:r w:rsidR="001F679A" w:rsidRPr="001F679A">
              <w:rPr>
                <w:rFonts w:ascii="Times New Roman" w:hAnsi="Times New Roman" w:cs="Times New Roman"/>
              </w:rPr>
              <w:t>Pateikti rinkos konsultacijos dokumentai nėra galutiniai, jų turinys po atliktos rinkos konsultacijos gali keistis.</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1F679A">
              <w:rPr>
                <w:rFonts w:ascii="Times New Roman" w:eastAsia="Trebuchet MS" w:hAnsi="Times New Roman" w:cs="Times New Roman"/>
              </w:rPr>
              <w:t>Skelbiant informaciją apie priimtą sprendimą dėl pateiktų pastabų ir pasiūlymų nebus nurodomas asmuo, kuris pateikė pastabas ir pasiūlymus.</w:t>
            </w:r>
            <w:r w:rsidRPr="00A2388C">
              <w:rPr>
                <w:rFonts w:ascii="Times New Roman" w:eastAsia="Trebuchet MS" w:hAnsi="Times New Roman" w:cs="Times New Roman"/>
              </w:rPr>
              <w:t xml:space="preserve">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27B40A4D" w:rsidR="00445281"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w:t>
      </w:r>
      <w:r w:rsidR="00BB79C6">
        <w:rPr>
          <w:rFonts w:ascii="Times New Roman" w:hAnsi="Times New Roman" w:cs="Times New Roman"/>
        </w:rPr>
        <w:t xml:space="preserve"> </w:t>
      </w:r>
      <w:proofErr w:type="spellStart"/>
      <w:r w:rsidR="00BB79C6" w:rsidRPr="00BB79C6">
        <w:rPr>
          <w:rFonts w:ascii="Times New Roman" w:hAnsi="Times New Roman" w:cs="Times New Roman"/>
        </w:rPr>
        <w:t>Luokė_Telšiai_apšvietimas</w:t>
      </w:r>
      <w:proofErr w:type="spellEnd"/>
      <w:r w:rsidR="00BB79C6" w:rsidRPr="00BB79C6">
        <w:rPr>
          <w:rFonts w:ascii="Times New Roman" w:hAnsi="Times New Roman" w:cs="Times New Roman"/>
        </w:rPr>
        <w:t xml:space="preserve"> be sąmatu</w:t>
      </w:r>
      <w:r w:rsidR="00846321" w:rsidRPr="00A2388C">
        <w:rPr>
          <w:rFonts w:ascii="Times New Roman" w:hAnsi="Times New Roman" w:cs="Times New Roman"/>
        </w:rPr>
        <w:t>;</w:t>
      </w:r>
    </w:p>
    <w:p w14:paraId="75CEF99B" w14:textId="4EA0D932" w:rsidR="00F86BBB" w:rsidRDefault="00F86BBB" w:rsidP="00672EFB">
      <w:pPr>
        <w:spacing w:after="0" w:line="240" w:lineRule="auto"/>
        <w:rPr>
          <w:rFonts w:ascii="Times New Roman" w:hAnsi="Times New Roman" w:cs="Times New Roman"/>
        </w:rPr>
      </w:pPr>
      <w:r>
        <w:rPr>
          <w:rFonts w:ascii="Times New Roman" w:hAnsi="Times New Roman" w:cs="Times New Roman"/>
        </w:rPr>
        <w:t xml:space="preserve">Priedas Nr. 2 – </w:t>
      </w:r>
      <w:proofErr w:type="spellStart"/>
      <w:r w:rsidR="00BB79C6" w:rsidRPr="00BB79C6">
        <w:rPr>
          <w:rFonts w:ascii="Times New Roman" w:hAnsi="Times New Roman" w:cs="Times New Roman"/>
        </w:rPr>
        <w:t>Telšiai_miestas_apšvietimas_be</w:t>
      </w:r>
      <w:proofErr w:type="spellEnd"/>
      <w:r w:rsidR="00BB79C6" w:rsidRPr="00BB79C6">
        <w:rPr>
          <w:rFonts w:ascii="Times New Roman" w:hAnsi="Times New Roman" w:cs="Times New Roman"/>
        </w:rPr>
        <w:t xml:space="preserve"> sąmatu</w:t>
      </w:r>
      <w:r w:rsidR="00BB79C6">
        <w:rPr>
          <w:rFonts w:ascii="Times New Roman" w:hAnsi="Times New Roman" w:cs="Times New Roman"/>
        </w:rPr>
        <w:t>;</w:t>
      </w:r>
    </w:p>
    <w:p w14:paraId="11BC81EE" w14:textId="0BB927D6" w:rsidR="00F86BBB" w:rsidRPr="00A2388C" w:rsidRDefault="00F86BBB" w:rsidP="00672EFB">
      <w:pPr>
        <w:spacing w:after="0" w:line="240" w:lineRule="auto"/>
        <w:rPr>
          <w:rFonts w:ascii="Times New Roman" w:hAnsi="Times New Roman" w:cs="Times New Roman"/>
        </w:rPr>
      </w:pPr>
      <w:r>
        <w:rPr>
          <w:rFonts w:ascii="Times New Roman" w:hAnsi="Times New Roman" w:cs="Times New Roman"/>
        </w:rPr>
        <w:t>Priedas Nr. 3 –</w:t>
      </w:r>
      <w:r w:rsidR="00A125D7">
        <w:rPr>
          <w:rFonts w:ascii="Times New Roman" w:hAnsi="Times New Roman" w:cs="Times New Roman"/>
        </w:rPr>
        <w:t xml:space="preserve"> </w:t>
      </w:r>
      <w:proofErr w:type="spellStart"/>
      <w:r w:rsidR="00BB79C6" w:rsidRPr="00BB79C6">
        <w:rPr>
          <w:rFonts w:ascii="Times New Roman" w:hAnsi="Times New Roman" w:cs="Times New Roman"/>
        </w:rPr>
        <w:t>Varniai_Telšiai_apšvietimas</w:t>
      </w:r>
      <w:proofErr w:type="spellEnd"/>
      <w:r w:rsidR="00BB79C6" w:rsidRPr="00BB79C6">
        <w:rPr>
          <w:rFonts w:ascii="Times New Roman" w:hAnsi="Times New Roman" w:cs="Times New Roman"/>
        </w:rPr>
        <w:t xml:space="preserve"> be sąmatu</w:t>
      </w:r>
      <w:r w:rsidR="00BB79C6">
        <w:rPr>
          <w:rFonts w:ascii="Times New Roman" w:hAnsi="Times New Roman" w:cs="Times New Roman"/>
        </w:rPr>
        <w:t>;</w:t>
      </w:r>
    </w:p>
    <w:p w14:paraId="5C18E938" w14:textId="5939F9F5" w:rsidR="0092736B" w:rsidRPr="0090666D"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86BBB">
        <w:rPr>
          <w:rFonts w:ascii="Times New Roman" w:hAnsi="Times New Roman" w:cs="Times New Roman"/>
          <w:lang w:val="en-US"/>
        </w:rPr>
        <w:t>4</w:t>
      </w:r>
      <w:r w:rsidRPr="00A2388C">
        <w:rPr>
          <w:rFonts w:ascii="Times New Roman" w:hAnsi="Times New Roman" w:cs="Times New Roman"/>
        </w:rPr>
        <w:t xml:space="preserve"> – </w:t>
      </w:r>
      <w:proofErr w:type="spellStart"/>
      <w:r w:rsidR="00BB79C6" w:rsidRPr="00BB79C6">
        <w:rPr>
          <w:rFonts w:ascii="Times New Roman" w:hAnsi="Times New Roman" w:cs="Times New Roman"/>
        </w:rPr>
        <w:t>Žarėnai_Telšiai_apšvietimas</w:t>
      </w:r>
      <w:proofErr w:type="spellEnd"/>
      <w:r w:rsidR="00BB79C6" w:rsidRPr="00BB79C6">
        <w:rPr>
          <w:rFonts w:ascii="Times New Roman" w:hAnsi="Times New Roman" w:cs="Times New Roman"/>
        </w:rPr>
        <w:t xml:space="preserve"> be sąmatu</w:t>
      </w:r>
      <w:r w:rsidR="00BB79C6">
        <w:rPr>
          <w:rFonts w:ascii="Times New Roman" w:hAnsi="Times New Roman" w:cs="Times New Roman"/>
        </w:rPr>
        <w:t>;</w:t>
      </w:r>
    </w:p>
    <w:p w14:paraId="140021CE" w14:textId="444CA51F" w:rsidR="00A125D7" w:rsidRDefault="00A125D7" w:rsidP="00A125D7">
      <w:pPr>
        <w:spacing w:after="0" w:line="240" w:lineRule="auto"/>
        <w:rPr>
          <w:rFonts w:ascii="Times New Roman" w:hAnsi="Times New Roman" w:cs="Times New Roman"/>
        </w:rPr>
      </w:pPr>
      <w:r w:rsidRPr="00A2388C">
        <w:rPr>
          <w:rFonts w:ascii="Times New Roman" w:hAnsi="Times New Roman" w:cs="Times New Roman"/>
        </w:rPr>
        <w:t xml:space="preserve">Priedas Nr. </w:t>
      </w:r>
      <w:r>
        <w:rPr>
          <w:rFonts w:ascii="Times New Roman" w:hAnsi="Times New Roman" w:cs="Times New Roman"/>
          <w:lang w:val="en-US"/>
        </w:rPr>
        <w:t>5</w:t>
      </w:r>
      <w:r w:rsidRPr="00A2388C">
        <w:rPr>
          <w:rFonts w:ascii="Times New Roman" w:hAnsi="Times New Roman" w:cs="Times New Roman"/>
        </w:rPr>
        <w:t xml:space="preserve"> – </w:t>
      </w:r>
      <w:r w:rsidR="00BB79C6" w:rsidRPr="00BB79C6">
        <w:rPr>
          <w:rFonts w:ascii="Times New Roman" w:hAnsi="Times New Roman" w:cs="Times New Roman"/>
        </w:rPr>
        <w:t>Įkainotas veiklų sąrašas</w:t>
      </w:r>
      <w:r w:rsidR="00BB79C6">
        <w:rPr>
          <w:rFonts w:ascii="Times New Roman" w:hAnsi="Times New Roman" w:cs="Times New Roman"/>
        </w:rPr>
        <w:t>;</w:t>
      </w:r>
    </w:p>
    <w:p w14:paraId="6AC3680E" w14:textId="1631B59B" w:rsidR="00BB79C6" w:rsidRPr="0090666D" w:rsidRDefault="00BB79C6" w:rsidP="00A125D7">
      <w:pPr>
        <w:spacing w:after="0" w:line="240" w:lineRule="auto"/>
        <w:rPr>
          <w:rFonts w:ascii="Times New Roman" w:hAnsi="Times New Roman" w:cs="Times New Roman"/>
        </w:rPr>
      </w:pPr>
      <w:r>
        <w:rPr>
          <w:rFonts w:ascii="Times New Roman" w:hAnsi="Times New Roman" w:cs="Times New Roman"/>
        </w:rPr>
        <w:t xml:space="preserve">Priedas Nr. 6 – </w:t>
      </w:r>
      <w:r w:rsidRPr="00BB79C6">
        <w:rPr>
          <w:rFonts w:ascii="Times New Roman" w:hAnsi="Times New Roman" w:cs="Times New Roman"/>
        </w:rPr>
        <w:t>Kvalifikacija</w:t>
      </w:r>
      <w:r>
        <w:rPr>
          <w:rFonts w:ascii="Times New Roman" w:hAnsi="Times New Roman" w:cs="Times New Roman"/>
        </w:rPr>
        <w:t>;</w:t>
      </w:r>
    </w:p>
    <w:p w14:paraId="2926B0EE" w14:textId="24AAA666" w:rsidR="00BB79C6" w:rsidRPr="0090666D" w:rsidRDefault="00BB79C6" w:rsidP="00BB79C6">
      <w:pPr>
        <w:spacing w:after="0" w:line="240" w:lineRule="auto"/>
        <w:rPr>
          <w:rFonts w:ascii="Times New Roman" w:hAnsi="Times New Roman" w:cs="Times New Roman"/>
        </w:rPr>
      </w:pPr>
      <w:r>
        <w:rPr>
          <w:rFonts w:ascii="Times New Roman" w:hAnsi="Times New Roman" w:cs="Times New Roman"/>
        </w:rPr>
        <w:t xml:space="preserve">Priedas Nr. 7 – </w:t>
      </w:r>
      <w:r w:rsidRPr="00BB79C6">
        <w:rPr>
          <w:rFonts w:ascii="Times New Roman" w:hAnsi="Times New Roman" w:cs="Times New Roman"/>
        </w:rPr>
        <w:t>Sutarties projektas</w:t>
      </w:r>
      <w:r>
        <w:rPr>
          <w:rFonts w:ascii="Times New Roman" w:hAnsi="Times New Roman" w:cs="Times New Roman"/>
        </w:rPr>
        <w:t>;</w:t>
      </w:r>
    </w:p>
    <w:p w14:paraId="4C5E7041" w14:textId="534C3930" w:rsidR="00BB79C6" w:rsidRPr="0090666D" w:rsidRDefault="00BB79C6" w:rsidP="00BB79C6">
      <w:pPr>
        <w:spacing w:after="0" w:line="240" w:lineRule="auto"/>
        <w:rPr>
          <w:rFonts w:ascii="Times New Roman" w:hAnsi="Times New Roman" w:cs="Times New Roman"/>
        </w:rPr>
      </w:pPr>
      <w:r>
        <w:rPr>
          <w:rFonts w:ascii="Times New Roman" w:hAnsi="Times New Roman" w:cs="Times New Roman"/>
        </w:rPr>
        <w:t xml:space="preserve">Priedas Nr. 8 – </w:t>
      </w:r>
      <w:r w:rsidRPr="00BB79C6">
        <w:rPr>
          <w:rFonts w:ascii="Times New Roman" w:hAnsi="Times New Roman" w:cs="Times New Roman"/>
        </w:rPr>
        <w:t>Sutarties projekto 6-7 priedai</w:t>
      </w:r>
      <w:r>
        <w:rPr>
          <w:rFonts w:ascii="Times New Roman" w:hAnsi="Times New Roman" w:cs="Times New Roman"/>
        </w:rPr>
        <w:t>;</w:t>
      </w:r>
    </w:p>
    <w:p w14:paraId="5E0546A0" w14:textId="696F30E4" w:rsidR="00BB79C6" w:rsidRPr="0090666D" w:rsidRDefault="00BB79C6" w:rsidP="00BB79C6">
      <w:pPr>
        <w:spacing w:after="0" w:line="240" w:lineRule="auto"/>
        <w:rPr>
          <w:rFonts w:ascii="Times New Roman" w:hAnsi="Times New Roman" w:cs="Times New Roman"/>
        </w:rPr>
      </w:pPr>
      <w:r>
        <w:rPr>
          <w:rFonts w:ascii="Times New Roman" w:hAnsi="Times New Roman" w:cs="Times New Roman"/>
        </w:rPr>
        <w:t xml:space="preserve">Priedas Nr. 9 – </w:t>
      </w:r>
      <w:r w:rsidRPr="00BB79C6">
        <w:rPr>
          <w:rFonts w:ascii="Times New Roman" w:hAnsi="Times New Roman" w:cs="Times New Roman"/>
        </w:rPr>
        <w:t>Vertinimo kriterijai</w:t>
      </w:r>
      <w:r>
        <w:rPr>
          <w:rFonts w:ascii="Times New Roman" w:hAnsi="Times New Roman" w:cs="Times New Roman"/>
        </w:rPr>
        <w:t>.</w:t>
      </w: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63B28067" w14:textId="77777777" w:rsidR="00C0349D" w:rsidRDefault="00C0349D">
      <w:pPr>
        <w:rPr>
          <w:rFonts w:ascii="Times New Roman" w:hAnsi="Times New Roman" w:cs="Times New Roman"/>
        </w:rPr>
      </w:pPr>
      <w:r>
        <w:rPr>
          <w:rFonts w:ascii="Times New Roman" w:hAnsi="Times New Roman" w:cs="Times New Roman"/>
        </w:rPr>
        <w:br w:type="page"/>
      </w:r>
    </w:p>
    <w:p w14:paraId="6BA4B390" w14:textId="241C1085"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06481214" w:rsidR="00D31B03" w:rsidRPr="000F07CB" w:rsidRDefault="000F07C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0F07CB">
        <w:rPr>
          <w:rFonts w:ascii="Times New Roman" w:hAnsi="Times New Roman" w:cs="Times New Roman"/>
        </w:rPr>
        <w:t>Telšių rajono savivaldybės administracija</w:t>
      </w:r>
      <w:r w:rsidR="00672EFB" w:rsidRPr="000F07CB">
        <w:rPr>
          <w:rFonts w:ascii="Times New Roman" w:hAnsi="Times New Roman" w:cs="Times New Roman"/>
        </w:rPr>
        <w:t xml:space="preserve"> (toliau – </w:t>
      </w:r>
      <w:r w:rsidR="00A01734" w:rsidRPr="000F07CB">
        <w:rPr>
          <w:rFonts w:ascii="Times New Roman" w:hAnsi="Times New Roman" w:cs="Times New Roman"/>
        </w:rPr>
        <w:t>Perkančioji organizacija</w:t>
      </w:r>
      <w:r w:rsidR="00672EFB" w:rsidRPr="000F07CB">
        <w:rPr>
          <w:rFonts w:ascii="Times New Roman" w:hAnsi="Times New Roman" w:cs="Times New Roman"/>
        </w:rPr>
        <w:t>)</w:t>
      </w:r>
      <w:r w:rsidR="00D31B03" w:rsidRPr="000F07CB">
        <w:rPr>
          <w:rFonts w:ascii="Times New Roman" w:hAnsi="Times New Roman" w:cs="Times New Roman"/>
        </w:rPr>
        <w:t xml:space="preserve">, siekdama užtikrinti vienodas konkurencines sąlygas ir norėdama užsitikrinti pakankamą įsitraukimą, kviečia bendradarbiauti visus </w:t>
      </w:r>
      <w:r w:rsidR="00D76229" w:rsidRPr="000F07CB">
        <w:rPr>
          <w:rFonts w:ascii="Times New Roman" w:hAnsi="Times New Roman" w:cs="Times New Roman"/>
        </w:rPr>
        <w:t xml:space="preserve">rinkos dalyvius </w:t>
      </w:r>
      <w:r w:rsidR="00D31B03" w:rsidRPr="000F07CB">
        <w:rPr>
          <w:rFonts w:ascii="Times New Roman" w:hAnsi="Times New Roman" w:cs="Times New Roman"/>
        </w:rPr>
        <w:t xml:space="preserve">galinčius suteikti informaciją apie </w:t>
      </w:r>
      <w:r w:rsidR="00D76229" w:rsidRPr="000F07CB">
        <w:rPr>
          <w:rFonts w:ascii="Times New Roman" w:hAnsi="Times New Roman" w:cs="Times New Roman"/>
        </w:rPr>
        <w:t>techninėje specifikacijoje nurodytas prekes, paslaugas ar darbus</w:t>
      </w:r>
      <w:r w:rsidR="00C97FD7" w:rsidRPr="000F07CB">
        <w:rPr>
          <w:rFonts w:ascii="Times New Roman" w:eastAsia="Calibri" w:hAnsi="Times New Roman" w:cs="Times New Roman"/>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943"/>
        <w:gridCol w:w="2970"/>
      </w:tblGrid>
      <w:tr w:rsidR="00A10DE2" w:rsidRPr="00A2388C" w14:paraId="08242CA3" w14:textId="77777777" w:rsidTr="00DB65B5">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943"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2970"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DB65B5">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943" w:type="dxa"/>
          </w:tcPr>
          <w:p w14:paraId="4EA2DC3F" w14:textId="2F3A8D84" w:rsidR="006C0917" w:rsidRPr="00A2388C"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2970"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DB65B5">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943" w:type="dxa"/>
          </w:tcPr>
          <w:p w14:paraId="0EEB37FB" w14:textId="11AF06D5" w:rsidR="006C0917" w:rsidRPr="00DB65B5"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2970" w:type="dxa"/>
          </w:tcPr>
          <w:p w14:paraId="70CF4669" w14:textId="77777777" w:rsidR="00637C5F" w:rsidRPr="00A2388C" w:rsidRDefault="00637C5F" w:rsidP="0018345D">
            <w:pPr>
              <w:rPr>
                <w:rFonts w:ascii="Times New Roman" w:hAnsi="Times New Roman" w:cs="Times New Roman"/>
              </w:rPr>
            </w:pPr>
          </w:p>
        </w:tc>
      </w:tr>
      <w:tr w:rsidR="00076123" w:rsidRPr="00A2388C" w14:paraId="68230852" w14:textId="77777777" w:rsidTr="00DB65B5">
        <w:trPr>
          <w:trHeight w:val="699"/>
        </w:trPr>
        <w:tc>
          <w:tcPr>
            <w:tcW w:w="715" w:type="dxa"/>
          </w:tcPr>
          <w:p w14:paraId="72CEB895" w14:textId="12BE7C4D" w:rsidR="00076123" w:rsidRDefault="00696D06" w:rsidP="00D81520">
            <w:pPr>
              <w:rPr>
                <w:rFonts w:ascii="Times New Roman" w:hAnsi="Times New Roman" w:cs="Times New Roman"/>
              </w:rPr>
            </w:pPr>
            <w:r>
              <w:rPr>
                <w:rFonts w:ascii="Times New Roman" w:hAnsi="Times New Roman" w:cs="Times New Roman"/>
              </w:rPr>
              <w:t>3</w:t>
            </w:r>
            <w:r w:rsidR="00076123">
              <w:rPr>
                <w:rFonts w:ascii="Times New Roman" w:hAnsi="Times New Roman" w:cs="Times New Roman"/>
              </w:rPr>
              <w:t>.</w:t>
            </w:r>
          </w:p>
        </w:tc>
        <w:tc>
          <w:tcPr>
            <w:tcW w:w="5943" w:type="dxa"/>
          </w:tcPr>
          <w:p w14:paraId="3DF83CF0" w14:textId="02A5D720" w:rsidR="00076123" w:rsidRPr="006C0917"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2970"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DB65B5">
        <w:trPr>
          <w:trHeight w:val="699"/>
        </w:trPr>
        <w:tc>
          <w:tcPr>
            <w:tcW w:w="715" w:type="dxa"/>
          </w:tcPr>
          <w:p w14:paraId="4605E33A" w14:textId="6D06850E" w:rsidR="006C0917" w:rsidRDefault="00696D06" w:rsidP="0018345D">
            <w:pPr>
              <w:rPr>
                <w:rFonts w:ascii="Times New Roman" w:hAnsi="Times New Roman" w:cs="Times New Roman"/>
              </w:rPr>
            </w:pPr>
            <w:r>
              <w:rPr>
                <w:rFonts w:ascii="Times New Roman" w:hAnsi="Times New Roman" w:cs="Times New Roman"/>
              </w:rPr>
              <w:t>4</w:t>
            </w:r>
            <w:r w:rsidR="006C0917">
              <w:rPr>
                <w:rFonts w:ascii="Times New Roman" w:hAnsi="Times New Roman" w:cs="Times New Roman"/>
              </w:rPr>
              <w:t>.</w:t>
            </w:r>
          </w:p>
        </w:tc>
        <w:tc>
          <w:tcPr>
            <w:tcW w:w="5943"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6AEAF312" w14:textId="7453BED8" w:rsidR="0090666D" w:rsidRPr="00DB65B5" w:rsidRDefault="00076123" w:rsidP="00430D52">
            <w:r>
              <w:rPr>
                <w:rFonts w:ascii="Times New Roman" w:hAnsi="Times New Roman" w:cs="Times New Roman"/>
              </w:rPr>
              <w:t xml:space="preserve">Aplinkos apsaugos kriterijų taikymo, vykdant žaliuosius pirkimus, tvarkos aprašas </w:t>
            </w:r>
            <w:hyperlink r:id="rId12" w:history="1">
              <w:r w:rsidR="00430D52" w:rsidRPr="00733BF0">
                <w:rPr>
                  <w:rStyle w:val="Hipersaitas"/>
                  <w:rFonts w:ascii="Times New Roman" w:hAnsi="Times New Roman" w:cs="Times New Roman"/>
                </w:rPr>
                <w:t>https://e-seimas.lrs.lt/portal/legalAct/lt/TAD/TAIS.403512/asr</w:t>
              </w:r>
            </w:hyperlink>
          </w:p>
        </w:tc>
        <w:tc>
          <w:tcPr>
            <w:tcW w:w="2970" w:type="dxa"/>
          </w:tcPr>
          <w:p w14:paraId="527BF2EC" w14:textId="77777777" w:rsidR="006C0917" w:rsidRPr="00A2388C" w:rsidRDefault="006C0917" w:rsidP="0018345D">
            <w:pPr>
              <w:rPr>
                <w:rFonts w:ascii="Times New Roman" w:hAnsi="Times New Roman" w:cs="Times New Roman"/>
              </w:rPr>
            </w:pPr>
          </w:p>
        </w:tc>
      </w:tr>
    </w:tbl>
    <w:p w14:paraId="12C3DFFD" w14:textId="77777777" w:rsidR="00430D52" w:rsidRPr="00A2388C" w:rsidRDefault="00430D52" w:rsidP="005B5AA4">
      <w:pPr>
        <w:rPr>
          <w:rFonts w:ascii="Times New Roman" w:hAnsi="Times New Roman" w:cs="Times New Roman"/>
        </w:rPr>
      </w:pPr>
    </w:p>
    <w:sectPr w:rsidR="00430D52" w:rsidRPr="00A2388C" w:rsidSect="0029339B">
      <w:headerReference w:type="default" r:id="rId13"/>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E2733" w14:textId="77777777" w:rsidR="008B3E40" w:rsidRDefault="008B3E40" w:rsidP="00313D44">
      <w:pPr>
        <w:spacing w:after="0" w:line="240" w:lineRule="auto"/>
      </w:pPr>
      <w:r>
        <w:separator/>
      </w:r>
    </w:p>
  </w:endnote>
  <w:endnote w:type="continuationSeparator" w:id="0">
    <w:p w14:paraId="1625370A" w14:textId="77777777" w:rsidR="008B3E40" w:rsidRDefault="008B3E40" w:rsidP="00313D44">
      <w:pPr>
        <w:spacing w:after="0" w:line="240" w:lineRule="auto"/>
      </w:pPr>
      <w:r>
        <w:continuationSeparator/>
      </w:r>
    </w:p>
  </w:endnote>
  <w:endnote w:type="continuationNotice" w:id="1">
    <w:p w14:paraId="73593A6A" w14:textId="77777777" w:rsidR="008B3E40" w:rsidRDefault="008B3E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DA862" w14:textId="77777777" w:rsidR="008B3E40" w:rsidRDefault="008B3E40" w:rsidP="00313D44">
      <w:pPr>
        <w:spacing w:after="0" w:line="240" w:lineRule="auto"/>
      </w:pPr>
      <w:r>
        <w:separator/>
      </w:r>
    </w:p>
  </w:footnote>
  <w:footnote w:type="continuationSeparator" w:id="0">
    <w:p w14:paraId="37BA7F6D" w14:textId="77777777" w:rsidR="008B3E40" w:rsidRDefault="008B3E40" w:rsidP="00313D44">
      <w:pPr>
        <w:spacing w:after="0" w:line="240" w:lineRule="auto"/>
      </w:pPr>
      <w:r>
        <w:continuationSeparator/>
      </w:r>
    </w:p>
  </w:footnote>
  <w:footnote w:type="continuationNotice" w:id="1">
    <w:p w14:paraId="79308365" w14:textId="77777777" w:rsidR="008B3E40" w:rsidRDefault="008B3E40">
      <w:pPr>
        <w:spacing w:after="0" w:line="240" w:lineRule="auto"/>
      </w:pPr>
    </w:p>
  </w:footnote>
  <w:footnote w:id="2">
    <w:p w14:paraId="19767CFF" w14:textId="2E4893F5"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00820F1D" w:rsidRPr="00245BB9">
          <w:rPr>
            <w:rStyle w:val="Hipersaitas"/>
          </w:rPr>
          <w:t>https://viesiejipirkimai.lt</w:t>
        </w:r>
      </w:hyperlink>
      <w:r w:rsidR="00820F1D">
        <w:t xml:space="preserve"> </w:t>
      </w:r>
      <w:r w:rsidRPr="006F4120">
        <w:rPr>
          <w:sz w:val="18"/>
          <w:szCs w:val="18"/>
          <w:lang w:val="lt-LT"/>
        </w:rPr>
        <w:t>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5B37C484"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353765">
          <w:rPr>
            <w:rFonts w:ascii="Segoe UI" w:hAnsi="Segoe UI" w:cs="Segoe UI"/>
            <w:noProof/>
            <w:sz w:val="20"/>
          </w:rPr>
          <w:t>4</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55423705">
    <w:abstractNumId w:val="4"/>
  </w:num>
  <w:num w:numId="2" w16cid:durableId="631055532">
    <w:abstractNumId w:val="7"/>
  </w:num>
  <w:num w:numId="3" w16cid:durableId="1280995518">
    <w:abstractNumId w:val="10"/>
  </w:num>
  <w:num w:numId="4" w16cid:durableId="212740039">
    <w:abstractNumId w:val="0"/>
  </w:num>
  <w:num w:numId="5" w16cid:durableId="589507443">
    <w:abstractNumId w:val="9"/>
  </w:num>
  <w:num w:numId="6" w16cid:durableId="25722249">
    <w:abstractNumId w:val="9"/>
    <w:lvlOverride w:ilvl="0">
      <w:startOverride w:val="1"/>
    </w:lvlOverride>
  </w:num>
  <w:num w:numId="7" w16cid:durableId="1030303316">
    <w:abstractNumId w:val="5"/>
  </w:num>
  <w:num w:numId="8" w16cid:durableId="1923176222">
    <w:abstractNumId w:val="5"/>
    <w:lvlOverride w:ilvl="0">
      <w:startOverride w:val="1"/>
    </w:lvlOverride>
    <w:lvlOverride w:ilvl="1">
      <w:startOverride w:val="1"/>
    </w:lvlOverride>
  </w:num>
  <w:num w:numId="9" w16cid:durableId="547373920">
    <w:abstractNumId w:val="12"/>
  </w:num>
  <w:num w:numId="10" w16cid:durableId="894899697">
    <w:abstractNumId w:val="2"/>
  </w:num>
  <w:num w:numId="11" w16cid:durableId="329481835">
    <w:abstractNumId w:val="6"/>
  </w:num>
  <w:num w:numId="12" w16cid:durableId="740828329">
    <w:abstractNumId w:val="11"/>
  </w:num>
  <w:num w:numId="13" w16cid:durableId="1213037556">
    <w:abstractNumId w:val="13"/>
  </w:num>
  <w:num w:numId="14" w16cid:durableId="1842514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983907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379"/>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431D"/>
    <w:rsid w:val="000A508F"/>
    <w:rsid w:val="000A58CB"/>
    <w:rsid w:val="000A5BE1"/>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3814"/>
    <w:rsid w:val="000B411A"/>
    <w:rsid w:val="000B45BA"/>
    <w:rsid w:val="000B4DA5"/>
    <w:rsid w:val="000B5FAE"/>
    <w:rsid w:val="000B6925"/>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7CB"/>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48A"/>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40B"/>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5E37"/>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08C5"/>
    <w:rsid w:val="001C177F"/>
    <w:rsid w:val="001C1864"/>
    <w:rsid w:val="001C1C75"/>
    <w:rsid w:val="001C2494"/>
    <w:rsid w:val="001C3DB5"/>
    <w:rsid w:val="001C3F31"/>
    <w:rsid w:val="001C43D2"/>
    <w:rsid w:val="001C4984"/>
    <w:rsid w:val="001C4E57"/>
    <w:rsid w:val="001C5705"/>
    <w:rsid w:val="001C5F88"/>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79A"/>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4E7"/>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24E"/>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3B0F"/>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EA1"/>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765"/>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19F"/>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0D52"/>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1B1"/>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193"/>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7B1"/>
    <w:rsid w:val="005A3D82"/>
    <w:rsid w:val="005A48D6"/>
    <w:rsid w:val="005A4C47"/>
    <w:rsid w:val="005A4CE7"/>
    <w:rsid w:val="005A4FD7"/>
    <w:rsid w:val="005A51AC"/>
    <w:rsid w:val="005A5335"/>
    <w:rsid w:val="005A5886"/>
    <w:rsid w:val="005A5AC1"/>
    <w:rsid w:val="005A5D3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5AA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C7C87"/>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6D06"/>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7E5"/>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1B6"/>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0F1D"/>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3E40"/>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666D"/>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6A0"/>
    <w:rsid w:val="00927792"/>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5D7"/>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3C9"/>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0F41"/>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67C63"/>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0E"/>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DFC"/>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C6"/>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0E6"/>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49D"/>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099"/>
    <w:rsid w:val="00C809B0"/>
    <w:rsid w:val="00C81D7E"/>
    <w:rsid w:val="00C8253A"/>
    <w:rsid w:val="00C82A02"/>
    <w:rsid w:val="00C83533"/>
    <w:rsid w:val="00C8447C"/>
    <w:rsid w:val="00C849A9"/>
    <w:rsid w:val="00C84AE0"/>
    <w:rsid w:val="00C84FC0"/>
    <w:rsid w:val="00C85FBC"/>
    <w:rsid w:val="00C861B9"/>
    <w:rsid w:val="00C862B5"/>
    <w:rsid w:val="00C864A1"/>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6ECF"/>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65B5"/>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4E27"/>
    <w:rsid w:val="00F152B3"/>
    <w:rsid w:val="00F17307"/>
    <w:rsid w:val="00F17607"/>
    <w:rsid w:val="00F17A0B"/>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6BBB"/>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Neapdorotaspaminjimas2">
    <w:name w:val="Neapdorotas paminėjimas2"/>
    <w:basedOn w:val="Numatytasispastraiposriftas"/>
    <w:uiPriority w:val="99"/>
    <w:semiHidden/>
    <w:unhideWhenUsed/>
    <w:rsid w:val="003644B7"/>
    <w:rPr>
      <w:color w:val="605E5C"/>
      <w:shd w:val="clear" w:color="auto" w:fill="E1DFDD"/>
    </w:rPr>
  </w:style>
  <w:style w:type="character" w:styleId="Neapdorotaspaminjimas">
    <w:name w:val="Unresolved Mention"/>
    <w:basedOn w:val="Numatytasispastraiposriftas"/>
    <w:uiPriority w:val="99"/>
    <w:semiHidden/>
    <w:unhideWhenUsed/>
    <w:rsid w:val="00430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epps/home.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9D8493A0-B9DF-4FC0-9E6C-F19B9ECCA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4960</Words>
  <Characters>2828</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pirmas</cp:lastModifiedBy>
  <cp:revision>43</cp:revision>
  <cp:lastPrinted>2019-09-03T10:36:00Z</cp:lastPrinted>
  <dcterms:created xsi:type="dcterms:W3CDTF">2022-01-17T14:49:00Z</dcterms:created>
  <dcterms:modified xsi:type="dcterms:W3CDTF">2026-04-23T06:23:00Z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